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D439" w14:textId="77777777" w:rsidR="00161A3C" w:rsidRDefault="00E13C92" w:rsidP="00161A3C">
      <w:pPr>
        <w:spacing w:before="100" w:beforeAutospacing="1" w:after="100" w:afterAutospacing="1" w:line="240" w:lineRule="auto"/>
        <w:jc w:val="right"/>
        <w:rPr>
          <w:rFonts w:ascii="Times New Roman" w:eastAsia="Times New Roman" w:hAnsi="Times New Roman" w:cs="Times New Roman"/>
          <w:bCs/>
          <w:sz w:val="24"/>
          <w:szCs w:val="24"/>
          <w:lang w:eastAsia="ru-RU"/>
        </w:rPr>
      </w:pPr>
      <w:r w:rsidRPr="00161A3C">
        <w:rPr>
          <w:rFonts w:ascii="Times New Roman" w:eastAsia="Times New Roman" w:hAnsi="Times New Roman" w:cs="Times New Roman"/>
          <w:bCs/>
          <w:sz w:val="24"/>
          <w:szCs w:val="24"/>
          <w:lang w:eastAsia="ru-RU"/>
        </w:rPr>
        <w:t>Приложение</w:t>
      </w:r>
    </w:p>
    <w:p w14:paraId="058935D3" w14:textId="77777777" w:rsidR="00161A3C" w:rsidRPr="00161A3C" w:rsidRDefault="00161A3C" w:rsidP="00161A3C">
      <w:pPr>
        <w:spacing w:before="100" w:beforeAutospacing="1" w:after="100" w:afterAutospacing="1" w:line="240" w:lineRule="auto"/>
        <w:jc w:val="right"/>
        <w:rPr>
          <w:rFonts w:ascii="Times New Roman" w:eastAsia="Times New Roman" w:hAnsi="Times New Roman" w:cs="Times New Roman"/>
          <w:bCs/>
          <w:sz w:val="24"/>
          <w:szCs w:val="24"/>
          <w:lang w:eastAsia="ru-RU"/>
        </w:rPr>
      </w:pPr>
      <w:r w:rsidRPr="00161A3C">
        <w:rPr>
          <w:rFonts w:ascii="Times New Roman" w:eastAsia="Times New Roman" w:hAnsi="Times New Roman" w:cs="Times New Roman"/>
          <w:bCs/>
          <w:sz w:val="24"/>
          <w:szCs w:val="24"/>
          <w:lang w:eastAsia="ru-RU"/>
        </w:rPr>
        <w:t xml:space="preserve">к </w:t>
      </w:r>
      <w:proofErr w:type="gramStart"/>
      <w:r w:rsidRPr="00161A3C">
        <w:rPr>
          <w:rFonts w:ascii="Times New Roman" w:eastAsia="Times New Roman" w:hAnsi="Times New Roman" w:cs="Times New Roman"/>
          <w:bCs/>
          <w:sz w:val="24"/>
          <w:szCs w:val="24"/>
          <w:lang w:eastAsia="ru-RU"/>
        </w:rPr>
        <w:t>решению  Дзержинского</w:t>
      </w:r>
      <w:proofErr w:type="gramEnd"/>
      <w:r w:rsidRPr="00161A3C">
        <w:rPr>
          <w:rFonts w:ascii="Times New Roman" w:eastAsia="Times New Roman" w:hAnsi="Times New Roman" w:cs="Times New Roman"/>
          <w:bCs/>
          <w:sz w:val="24"/>
          <w:szCs w:val="24"/>
          <w:lang w:eastAsia="ru-RU"/>
        </w:rPr>
        <w:t xml:space="preserve"> районного Совета депутатов</w:t>
      </w:r>
    </w:p>
    <w:p w14:paraId="7BE28C15" w14:textId="77777777" w:rsidR="00161A3C" w:rsidRPr="00161A3C" w:rsidRDefault="00161A3C" w:rsidP="00161A3C">
      <w:pPr>
        <w:spacing w:before="100" w:beforeAutospacing="1" w:after="100" w:afterAutospacing="1" w:line="240" w:lineRule="auto"/>
        <w:jc w:val="right"/>
        <w:rPr>
          <w:rFonts w:ascii="Times New Roman" w:eastAsia="Times New Roman" w:hAnsi="Times New Roman" w:cs="Times New Roman"/>
          <w:bCs/>
          <w:sz w:val="24"/>
          <w:szCs w:val="24"/>
          <w:lang w:eastAsia="ru-RU"/>
        </w:rPr>
      </w:pPr>
      <w:r w:rsidRPr="00161A3C">
        <w:rPr>
          <w:rFonts w:ascii="Times New Roman" w:eastAsia="Times New Roman" w:hAnsi="Times New Roman" w:cs="Times New Roman"/>
          <w:bCs/>
          <w:sz w:val="24"/>
          <w:szCs w:val="24"/>
          <w:lang w:eastAsia="ru-RU"/>
        </w:rPr>
        <w:t xml:space="preserve"> от </w:t>
      </w:r>
      <w:proofErr w:type="gramStart"/>
      <w:r w:rsidRPr="00161A3C">
        <w:rPr>
          <w:rFonts w:ascii="Times New Roman" w:eastAsia="Times New Roman" w:hAnsi="Times New Roman" w:cs="Times New Roman"/>
          <w:bCs/>
          <w:sz w:val="24"/>
          <w:szCs w:val="24"/>
          <w:lang w:eastAsia="ru-RU"/>
        </w:rPr>
        <w:t>11.08.2016  №</w:t>
      </w:r>
      <w:proofErr w:type="gramEnd"/>
      <w:r w:rsidRPr="00161A3C">
        <w:rPr>
          <w:rFonts w:ascii="Times New Roman" w:eastAsia="Times New Roman" w:hAnsi="Times New Roman" w:cs="Times New Roman"/>
          <w:bCs/>
          <w:sz w:val="24"/>
          <w:szCs w:val="24"/>
          <w:lang w:eastAsia="ru-RU"/>
        </w:rPr>
        <w:t>8-54Р</w:t>
      </w:r>
    </w:p>
    <w:p w14:paraId="3D24F6D1" w14:textId="77777777" w:rsidR="00A11283" w:rsidRPr="00E13C92" w:rsidRDefault="00A11283" w:rsidP="00A11283">
      <w:pPr>
        <w:spacing w:before="100" w:beforeAutospacing="1" w:after="100" w:afterAutospacing="1" w:line="240" w:lineRule="auto"/>
        <w:jc w:val="center"/>
        <w:rPr>
          <w:rFonts w:ascii="Times New Roman" w:eastAsia="Times New Roman" w:hAnsi="Times New Roman" w:cs="Times New Roman"/>
          <w:bCs/>
          <w:sz w:val="28"/>
          <w:szCs w:val="28"/>
          <w:lang w:eastAsia="ru-RU"/>
        </w:rPr>
      </w:pPr>
    </w:p>
    <w:p w14:paraId="4E1D8D10" w14:textId="77777777" w:rsidR="005E79B3" w:rsidRPr="00E13C92" w:rsidRDefault="00FC743F" w:rsidP="00E13C92">
      <w:pPr>
        <w:spacing w:before="100" w:beforeAutospacing="1" w:after="100" w:afterAutospacing="1" w:line="240" w:lineRule="auto"/>
        <w:jc w:val="center"/>
        <w:rPr>
          <w:rFonts w:ascii="Times New Roman" w:eastAsia="Times New Roman" w:hAnsi="Times New Roman" w:cs="Times New Roman"/>
          <w:b/>
          <w:bCs/>
          <w:iCs/>
          <w:sz w:val="28"/>
          <w:szCs w:val="28"/>
          <w:lang w:eastAsia="ru-RU"/>
        </w:rPr>
      </w:pPr>
      <w:r w:rsidRPr="00E13C92">
        <w:rPr>
          <w:rFonts w:ascii="Times New Roman" w:eastAsia="Times New Roman" w:hAnsi="Times New Roman" w:cs="Times New Roman"/>
          <w:b/>
          <w:bCs/>
          <w:sz w:val="28"/>
          <w:szCs w:val="28"/>
          <w:lang w:eastAsia="ru-RU"/>
        </w:rPr>
        <w:t>Положение</w:t>
      </w:r>
      <w:r w:rsidRPr="00E13C92">
        <w:rPr>
          <w:rFonts w:ascii="Times New Roman" w:eastAsia="Times New Roman" w:hAnsi="Times New Roman" w:cs="Times New Roman"/>
          <w:b/>
          <w:bCs/>
          <w:sz w:val="28"/>
          <w:szCs w:val="28"/>
          <w:lang w:eastAsia="ru-RU"/>
        </w:rPr>
        <w:br/>
      </w:r>
      <w:r w:rsidR="002745AA" w:rsidRPr="00E13C92">
        <w:rPr>
          <w:rFonts w:ascii="Times New Roman" w:eastAsia="Times New Roman" w:hAnsi="Times New Roman" w:cs="Times New Roman"/>
          <w:b/>
          <w:bCs/>
          <w:sz w:val="28"/>
          <w:szCs w:val="28"/>
          <w:lang w:eastAsia="ru-RU"/>
        </w:rPr>
        <w:t xml:space="preserve">                         </w:t>
      </w:r>
      <w:r w:rsidRPr="00E13C92">
        <w:rPr>
          <w:rFonts w:ascii="Times New Roman" w:eastAsia="Times New Roman" w:hAnsi="Times New Roman" w:cs="Times New Roman"/>
          <w:b/>
          <w:bCs/>
          <w:sz w:val="28"/>
          <w:szCs w:val="28"/>
          <w:lang w:eastAsia="ru-RU"/>
        </w:rPr>
        <w:t xml:space="preserve">о публичных слушаниях в </w:t>
      </w:r>
      <w:r w:rsidRPr="00E13C92">
        <w:rPr>
          <w:rFonts w:ascii="Times New Roman" w:eastAsia="Times New Roman" w:hAnsi="Times New Roman" w:cs="Times New Roman"/>
          <w:b/>
          <w:bCs/>
          <w:iCs/>
          <w:sz w:val="28"/>
          <w:szCs w:val="28"/>
          <w:lang w:eastAsia="ru-RU"/>
        </w:rPr>
        <w:t>муниципальном образовании</w:t>
      </w:r>
    </w:p>
    <w:p w14:paraId="5EB9702F" w14:textId="77777777" w:rsidR="005E79B3" w:rsidRPr="00E13C92" w:rsidRDefault="005E79B3" w:rsidP="002745AA">
      <w:pPr>
        <w:spacing w:before="100" w:beforeAutospacing="1" w:after="100" w:afterAutospacing="1" w:line="240" w:lineRule="auto"/>
        <w:jc w:val="both"/>
        <w:rPr>
          <w:rFonts w:ascii="Times New Roman" w:eastAsia="Times New Roman" w:hAnsi="Times New Roman" w:cs="Times New Roman"/>
          <w:b/>
          <w:bCs/>
          <w:iCs/>
          <w:sz w:val="28"/>
          <w:szCs w:val="28"/>
          <w:lang w:eastAsia="ru-RU"/>
        </w:rPr>
      </w:pPr>
      <w:r w:rsidRPr="00E13C92">
        <w:rPr>
          <w:rFonts w:ascii="Times New Roman" w:eastAsia="Times New Roman" w:hAnsi="Times New Roman" w:cs="Times New Roman"/>
          <w:b/>
          <w:bCs/>
          <w:iCs/>
          <w:sz w:val="28"/>
          <w:szCs w:val="28"/>
          <w:lang w:eastAsia="ru-RU"/>
        </w:rPr>
        <w:t xml:space="preserve">                                                           Дзержинский район</w:t>
      </w:r>
    </w:p>
    <w:p w14:paraId="0B119EF5" w14:textId="77777777" w:rsidR="00FC743F" w:rsidRPr="00C64902"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64902">
        <w:rPr>
          <w:rFonts w:ascii="Times New Roman" w:eastAsia="Times New Roman" w:hAnsi="Times New Roman" w:cs="Times New Roman"/>
          <w:sz w:val="28"/>
          <w:szCs w:val="28"/>
          <w:lang w:eastAsia="ru-RU"/>
        </w:rPr>
        <w:t>Настоящее Положение о публичных слушаниях в муниципальном образовании</w:t>
      </w:r>
      <w:r w:rsidR="005E79B3" w:rsidRPr="00C64902">
        <w:rPr>
          <w:rFonts w:ascii="Times New Roman" w:eastAsia="Times New Roman" w:hAnsi="Times New Roman" w:cs="Times New Roman"/>
          <w:sz w:val="28"/>
          <w:szCs w:val="28"/>
          <w:lang w:eastAsia="ru-RU"/>
        </w:rPr>
        <w:t xml:space="preserve"> Дзержинский район</w:t>
      </w:r>
      <w:r w:rsidRPr="00C64902">
        <w:rPr>
          <w:rFonts w:ascii="Times New Roman" w:eastAsia="Times New Roman" w:hAnsi="Times New Roman" w:cs="Times New Roman"/>
          <w:sz w:val="28"/>
          <w:szCs w:val="28"/>
          <w:lang w:eastAsia="ru-RU"/>
        </w:rPr>
        <w:t xml:space="preserve"> (далее - Положение) устанавливает 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порядок организации и проведения публичных слушаний. </w:t>
      </w:r>
    </w:p>
    <w:p w14:paraId="3E0BD55A" w14:textId="77777777" w:rsidR="00FC743F" w:rsidRPr="00C64902" w:rsidRDefault="00FC743F"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C64902">
        <w:rPr>
          <w:rFonts w:ascii="Times New Roman" w:eastAsia="Times New Roman" w:hAnsi="Times New Roman" w:cs="Times New Roman"/>
          <w:b/>
          <w:bCs/>
          <w:sz w:val="28"/>
          <w:szCs w:val="28"/>
          <w:lang w:eastAsia="ru-RU"/>
        </w:rPr>
        <w:t xml:space="preserve">1. Общие положения </w:t>
      </w:r>
    </w:p>
    <w:p w14:paraId="6704A7F2" w14:textId="77777777" w:rsidR="00FC743F" w:rsidRPr="00C64902"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64902">
        <w:rPr>
          <w:rFonts w:ascii="Times New Roman" w:eastAsia="Times New Roman" w:hAnsi="Times New Roman" w:cs="Times New Roman"/>
          <w:sz w:val="28"/>
          <w:szCs w:val="28"/>
          <w:lang w:eastAsia="ru-RU"/>
        </w:rPr>
        <w:t xml:space="preserve">1.1. Публичные слушания проводятся с целью выявления и учета мнения населения муниципального образования по проектам муниципальных правовых актов по вопросам местного значения и обеспечения непосредственного участия населения в осуществлении местного самоуправления. </w:t>
      </w:r>
    </w:p>
    <w:p w14:paraId="38ABEF58" w14:textId="77777777" w:rsidR="00FC743F" w:rsidRPr="00C64902"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64902">
        <w:rPr>
          <w:rFonts w:ascii="Times New Roman" w:eastAsia="Times New Roman" w:hAnsi="Times New Roman" w:cs="Times New Roman"/>
          <w:sz w:val="28"/>
          <w:szCs w:val="28"/>
          <w:lang w:eastAsia="ru-RU"/>
        </w:rPr>
        <w:t xml:space="preserve">1.2. Публичные слушания проводятся по инициативе населения, представительного органа муниципального образования или главы муниципального образования, возглавляющего исполнительно распорядительный орган (далее - глава муниципального образования). </w:t>
      </w:r>
    </w:p>
    <w:p w14:paraId="3709C32F" w14:textId="77777777" w:rsidR="008B77C6" w:rsidRPr="00C64902" w:rsidRDefault="00FC743F" w:rsidP="002745AA">
      <w:pPr>
        <w:pStyle w:val="ConsPlusNormal"/>
        <w:ind w:firstLine="540"/>
        <w:jc w:val="both"/>
        <w:rPr>
          <w:sz w:val="28"/>
          <w:szCs w:val="28"/>
        </w:rPr>
      </w:pPr>
      <w:r w:rsidRPr="00C64902">
        <w:rPr>
          <w:rFonts w:ascii="Times New Roman" w:eastAsia="Times New Roman" w:hAnsi="Times New Roman" w:cs="Times New Roman"/>
          <w:sz w:val="28"/>
          <w:szCs w:val="28"/>
          <w:lang w:eastAsia="ru-RU"/>
        </w:rPr>
        <w:t>1.3. На публичные слушания вы</w:t>
      </w:r>
      <w:r w:rsidR="008B77C6" w:rsidRPr="00C64902">
        <w:rPr>
          <w:rFonts w:ascii="Times New Roman" w:eastAsia="Times New Roman" w:hAnsi="Times New Roman" w:cs="Times New Roman"/>
          <w:sz w:val="28"/>
          <w:szCs w:val="28"/>
          <w:lang w:eastAsia="ru-RU"/>
        </w:rPr>
        <w:t>носятся в обязательном порядке:</w:t>
      </w:r>
    </w:p>
    <w:p w14:paraId="0C91AF1B" w14:textId="77777777" w:rsidR="008B77C6" w:rsidRPr="00AE7A7C" w:rsidRDefault="008B77C6" w:rsidP="002745AA">
      <w:pPr>
        <w:pStyle w:val="ConsPlusNormal"/>
        <w:ind w:firstLine="540"/>
        <w:jc w:val="both"/>
        <w:rPr>
          <w:rFonts w:ascii="Times New Roman" w:hAnsi="Times New Roman" w:cs="Times New Roman"/>
          <w:color w:val="0D0D0D" w:themeColor="text1" w:themeTint="F2"/>
          <w:sz w:val="28"/>
          <w:szCs w:val="28"/>
        </w:rPr>
      </w:pPr>
      <w:r>
        <w:t>1</w:t>
      </w:r>
      <w:r w:rsidRPr="008B77C6">
        <w:rPr>
          <w:rFonts w:ascii="Times New Roman" w:hAnsi="Times New Roman" w:cs="Times New Roman"/>
          <w:sz w:val="28"/>
          <w:szCs w:val="28"/>
        </w:rPr>
        <w:t xml:space="preserve">)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6" w:history="1">
        <w:r w:rsidRPr="00AE7A7C">
          <w:rPr>
            <w:rFonts w:ascii="Times New Roman" w:hAnsi="Times New Roman" w:cs="Times New Roman"/>
            <w:color w:val="0D0D0D" w:themeColor="text1" w:themeTint="F2"/>
            <w:sz w:val="28"/>
            <w:szCs w:val="28"/>
          </w:rPr>
          <w:t>Конституцией</w:t>
        </w:r>
      </w:hyperlink>
      <w:r w:rsidRPr="00AE7A7C">
        <w:rPr>
          <w:rFonts w:ascii="Times New Roman" w:hAnsi="Times New Roman" w:cs="Times New Roman"/>
          <w:color w:val="0D0D0D" w:themeColor="text1" w:themeTint="F2"/>
          <w:sz w:val="28"/>
          <w:szCs w:val="28"/>
        </w:rPr>
        <w:t xml:space="preserve"> Российской Федерации, федеральными законами;</w:t>
      </w:r>
    </w:p>
    <w:p w14:paraId="4BF747CB" w14:textId="77777777" w:rsidR="008B77C6" w:rsidRPr="008B77C6" w:rsidRDefault="008B77C6" w:rsidP="002745AA">
      <w:pPr>
        <w:pStyle w:val="ConsPlusNormal"/>
        <w:jc w:val="both"/>
        <w:rPr>
          <w:rFonts w:ascii="Times New Roman" w:hAnsi="Times New Roman" w:cs="Times New Roman"/>
          <w:sz w:val="28"/>
          <w:szCs w:val="28"/>
        </w:rPr>
      </w:pPr>
      <w:r w:rsidRPr="008B77C6">
        <w:rPr>
          <w:rFonts w:ascii="Times New Roman" w:hAnsi="Times New Roman" w:cs="Times New Roman"/>
          <w:sz w:val="28"/>
          <w:szCs w:val="28"/>
        </w:rPr>
        <w:t xml:space="preserve">(в ред. Федерального </w:t>
      </w:r>
      <w:hyperlink r:id="rId7" w:history="1">
        <w:r w:rsidRPr="00AE7A7C">
          <w:rPr>
            <w:rFonts w:ascii="Times New Roman" w:hAnsi="Times New Roman" w:cs="Times New Roman"/>
            <w:color w:val="0D0D0D" w:themeColor="text1" w:themeTint="F2"/>
            <w:sz w:val="28"/>
            <w:szCs w:val="28"/>
          </w:rPr>
          <w:t>закона</w:t>
        </w:r>
      </w:hyperlink>
      <w:r w:rsidRPr="008B77C6">
        <w:rPr>
          <w:rFonts w:ascii="Times New Roman" w:hAnsi="Times New Roman" w:cs="Times New Roman"/>
          <w:sz w:val="28"/>
          <w:szCs w:val="28"/>
        </w:rPr>
        <w:t xml:space="preserve"> от 18.10.2007 N 230-ФЗ)</w:t>
      </w:r>
    </w:p>
    <w:p w14:paraId="688A1E4B" w14:textId="77777777" w:rsidR="008B77C6" w:rsidRPr="008B77C6" w:rsidRDefault="008B77C6" w:rsidP="002745AA">
      <w:pPr>
        <w:pStyle w:val="ConsPlusNormal"/>
        <w:ind w:firstLine="540"/>
        <w:jc w:val="both"/>
        <w:rPr>
          <w:rFonts w:ascii="Times New Roman" w:hAnsi="Times New Roman" w:cs="Times New Roman"/>
          <w:sz w:val="28"/>
          <w:szCs w:val="28"/>
        </w:rPr>
      </w:pPr>
      <w:r w:rsidRPr="008B77C6">
        <w:rPr>
          <w:rFonts w:ascii="Times New Roman" w:hAnsi="Times New Roman" w:cs="Times New Roman"/>
          <w:sz w:val="28"/>
          <w:szCs w:val="28"/>
        </w:rPr>
        <w:t>2) проект местного бюджета и отчет о его исполнении;</w:t>
      </w:r>
    </w:p>
    <w:p w14:paraId="15B92480" w14:textId="77777777" w:rsidR="008B77C6" w:rsidRPr="008B77C6" w:rsidRDefault="008B77C6" w:rsidP="002745AA">
      <w:pPr>
        <w:pStyle w:val="ConsPlusNormal"/>
        <w:ind w:firstLine="540"/>
        <w:jc w:val="both"/>
        <w:rPr>
          <w:rFonts w:ascii="Times New Roman" w:hAnsi="Times New Roman" w:cs="Times New Roman"/>
          <w:sz w:val="28"/>
          <w:szCs w:val="28"/>
        </w:rPr>
      </w:pPr>
      <w:r w:rsidRPr="008B77C6">
        <w:rPr>
          <w:rFonts w:ascii="Times New Roman" w:hAnsi="Times New Roman" w:cs="Times New Roman"/>
          <w:sz w:val="28"/>
          <w:szCs w:val="28"/>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w:t>
      </w:r>
      <w:r w:rsidRPr="008B77C6">
        <w:rPr>
          <w:rFonts w:ascii="Times New Roman" w:hAnsi="Times New Roman" w:cs="Times New Roman"/>
          <w:sz w:val="28"/>
          <w:szCs w:val="28"/>
        </w:rPr>
        <w:lastRenderedPageBreak/>
        <w:t>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14:paraId="7ABA02A3" w14:textId="77777777" w:rsidR="008B77C6" w:rsidRPr="00AE7A7C" w:rsidRDefault="008B77C6" w:rsidP="002745AA">
      <w:pPr>
        <w:pStyle w:val="ConsPlusNormal"/>
        <w:jc w:val="both"/>
        <w:rPr>
          <w:rFonts w:ascii="Times New Roman" w:hAnsi="Times New Roman" w:cs="Times New Roman"/>
          <w:color w:val="0D0D0D" w:themeColor="text1" w:themeTint="F2"/>
          <w:sz w:val="28"/>
          <w:szCs w:val="28"/>
        </w:rPr>
      </w:pPr>
      <w:r w:rsidRPr="008B77C6">
        <w:rPr>
          <w:rFonts w:ascii="Times New Roman" w:hAnsi="Times New Roman" w:cs="Times New Roman"/>
          <w:sz w:val="28"/>
          <w:szCs w:val="28"/>
        </w:rPr>
        <w:t xml:space="preserve">(в ред. Федеральных законов от 29.12.2004 </w:t>
      </w:r>
      <w:hyperlink r:id="rId8" w:history="1">
        <w:r w:rsidRPr="00AE7A7C">
          <w:rPr>
            <w:rFonts w:ascii="Times New Roman" w:hAnsi="Times New Roman" w:cs="Times New Roman"/>
            <w:color w:val="0D0D0D" w:themeColor="text1" w:themeTint="F2"/>
            <w:sz w:val="28"/>
            <w:szCs w:val="28"/>
          </w:rPr>
          <w:t>N 191-ФЗ,</w:t>
        </w:r>
      </w:hyperlink>
      <w:r w:rsidRPr="008B77C6">
        <w:rPr>
          <w:rFonts w:ascii="Times New Roman" w:hAnsi="Times New Roman" w:cs="Times New Roman"/>
          <w:sz w:val="28"/>
          <w:szCs w:val="28"/>
        </w:rPr>
        <w:t xml:space="preserve"> от 31.12.2005 </w:t>
      </w:r>
      <w:hyperlink r:id="rId9" w:history="1">
        <w:r w:rsidRPr="00AE7A7C">
          <w:rPr>
            <w:rFonts w:ascii="Times New Roman" w:hAnsi="Times New Roman" w:cs="Times New Roman"/>
            <w:color w:val="0D0D0D" w:themeColor="text1" w:themeTint="F2"/>
            <w:sz w:val="28"/>
            <w:szCs w:val="28"/>
          </w:rPr>
          <w:t>N 206-ФЗ</w:t>
        </w:r>
      </w:hyperlink>
      <w:r w:rsidRPr="00AE7A7C">
        <w:rPr>
          <w:rFonts w:ascii="Times New Roman" w:hAnsi="Times New Roman" w:cs="Times New Roman"/>
          <w:color w:val="0D0D0D" w:themeColor="text1" w:themeTint="F2"/>
          <w:sz w:val="28"/>
          <w:szCs w:val="28"/>
        </w:rPr>
        <w:t xml:space="preserve">, от 30.11.2011 </w:t>
      </w:r>
      <w:hyperlink r:id="rId10" w:history="1">
        <w:r w:rsidRPr="00AE7A7C">
          <w:rPr>
            <w:rFonts w:ascii="Times New Roman" w:hAnsi="Times New Roman" w:cs="Times New Roman"/>
            <w:color w:val="0D0D0D" w:themeColor="text1" w:themeTint="F2"/>
            <w:sz w:val="28"/>
            <w:szCs w:val="28"/>
          </w:rPr>
          <w:t>N 361-ФЗ</w:t>
        </w:r>
      </w:hyperlink>
      <w:r w:rsidRPr="00AE7A7C">
        <w:rPr>
          <w:rFonts w:ascii="Times New Roman" w:hAnsi="Times New Roman" w:cs="Times New Roman"/>
          <w:color w:val="0D0D0D" w:themeColor="text1" w:themeTint="F2"/>
          <w:sz w:val="28"/>
          <w:szCs w:val="28"/>
        </w:rPr>
        <w:t>, от 23.06.2014</w:t>
      </w:r>
      <w:hyperlink r:id="rId11" w:history="1">
        <w:r w:rsidRPr="00AE7A7C">
          <w:rPr>
            <w:rFonts w:ascii="Times New Roman" w:hAnsi="Times New Roman" w:cs="Times New Roman"/>
            <w:color w:val="0D0D0D" w:themeColor="text1" w:themeTint="F2"/>
            <w:sz w:val="28"/>
            <w:szCs w:val="28"/>
          </w:rPr>
          <w:t>N 171-ФЗ</w:t>
        </w:r>
      </w:hyperlink>
      <w:r w:rsidRPr="00AE7A7C">
        <w:rPr>
          <w:rFonts w:ascii="Times New Roman" w:hAnsi="Times New Roman" w:cs="Times New Roman"/>
          <w:color w:val="0D0D0D" w:themeColor="text1" w:themeTint="F2"/>
          <w:sz w:val="28"/>
          <w:szCs w:val="28"/>
        </w:rPr>
        <w:t>)</w:t>
      </w:r>
      <w:r w:rsidR="00AE7A7C" w:rsidRPr="00AE7A7C">
        <w:rPr>
          <w:rFonts w:ascii="Times New Roman" w:hAnsi="Times New Roman" w:cs="Times New Roman"/>
          <w:color w:val="0D0D0D" w:themeColor="text1" w:themeTint="F2"/>
          <w:sz w:val="28"/>
          <w:szCs w:val="28"/>
        </w:rPr>
        <w:t xml:space="preserve"> </w:t>
      </w:r>
    </w:p>
    <w:p w14:paraId="4D0413A3" w14:textId="77777777" w:rsidR="008B77C6" w:rsidRPr="008B77C6" w:rsidRDefault="008B77C6" w:rsidP="002745AA">
      <w:pPr>
        <w:pStyle w:val="ConsPlusNormal"/>
        <w:ind w:firstLine="540"/>
        <w:jc w:val="both"/>
        <w:rPr>
          <w:rFonts w:ascii="Times New Roman" w:hAnsi="Times New Roman" w:cs="Times New Roman"/>
          <w:sz w:val="28"/>
          <w:szCs w:val="28"/>
        </w:rPr>
      </w:pPr>
      <w:r w:rsidRPr="008B77C6">
        <w:rPr>
          <w:rFonts w:ascii="Times New Roman" w:hAnsi="Times New Roman" w:cs="Times New Roman"/>
          <w:sz w:val="28"/>
          <w:szCs w:val="28"/>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307227C3" w14:textId="77777777" w:rsidR="008B77C6" w:rsidRDefault="008B77C6" w:rsidP="002745AA">
      <w:pPr>
        <w:autoSpaceDE w:val="0"/>
        <w:autoSpaceDN w:val="0"/>
        <w:adjustRightInd w:val="0"/>
        <w:spacing w:after="0" w:line="240" w:lineRule="auto"/>
        <w:ind w:firstLine="540"/>
        <w:jc w:val="both"/>
        <w:rPr>
          <w:rFonts w:ascii="Times New Roman" w:hAnsi="Times New Roman" w:cs="Times New Roman"/>
          <w:sz w:val="28"/>
          <w:szCs w:val="28"/>
        </w:rPr>
      </w:pPr>
      <w:r w:rsidRPr="008B77C6">
        <w:rPr>
          <w:rFonts w:ascii="Times New Roman" w:hAnsi="Times New Roman" w:cs="Times New Roman"/>
          <w:sz w:val="28"/>
          <w:szCs w:val="28"/>
        </w:rPr>
        <w:t xml:space="preserve">(в ред. Федерального </w:t>
      </w:r>
      <w:hyperlink r:id="rId12" w:history="1">
        <w:r w:rsidRPr="00AE7A7C">
          <w:rPr>
            <w:rFonts w:ascii="Times New Roman" w:hAnsi="Times New Roman" w:cs="Times New Roman"/>
            <w:color w:val="0D0D0D" w:themeColor="text1" w:themeTint="F2"/>
            <w:sz w:val="28"/>
            <w:szCs w:val="28"/>
          </w:rPr>
          <w:t>закона</w:t>
        </w:r>
      </w:hyperlink>
      <w:r w:rsidRPr="008B77C6">
        <w:rPr>
          <w:rFonts w:ascii="Times New Roman" w:hAnsi="Times New Roman" w:cs="Times New Roman"/>
          <w:sz w:val="28"/>
          <w:szCs w:val="28"/>
        </w:rPr>
        <w:t xml:space="preserve"> от 29.06.2015 N 187-ФЗ)</w:t>
      </w:r>
    </w:p>
    <w:p w14:paraId="266C2B9F" w14:textId="77777777" w:rsidR="00C64902" w:rsidRDefault="00C64902" w:rsidP="002745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Не выносятся на публичные слушания следующие вопросы</w:t>
      </w:r>
      <w:r w:rsidR="00AB378C">
        <w:rPr>
          <w:rFonts w:ascii="Times New Roman" w:hAnsi="Times New Roman" w:cs="Times New Roman"/>
          <w:sz w:val="28"/>
          <w:szCs w:val="28"/>
        </w:rPr>
        <w:t>, касающиеся градостроительной деятельности</w:t>
      </w:r>
      <w:r>
        <w:rPr>
          <w:rFonts w:ascii="Times New Roman" w:hAnsi="Times New Roman" w:cs="Times New Roman"/>
          <w:sz w:val="28"/>
          <w:szCs w:val="28"/>
        </w:rPr>
        <w:t>:</w:t>
      </w:r>
    </w:p>
    <w:p w14:paraId="1ED24D0D" w14:textId="77777777" w:rsidR="008B77C6" w:rsidRPr="00AB378C" w:rsidRDefault="008B77C6" w:rsidP="002745AA">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AB378C">
        <w:rPr>
          <w:rFonts w:ascii="Times New Roman" w:hAnsi="Times New Roman" w:cs="Times New Roman"/>
          <w:color w:val="0D0D0D" w:themeColor="text1" w:themeTint="F2"/>
          <w:sz w:val="28"/>
          <w:szCs w:val="28"/>
        </w:rPr>
        <w:t xml:space="preserve"> </w:t>
      </w:r>
      <w:r w:rsidR="00C64902" w:rsidRPr="00AB378C">
        <w:rPr>
          <w:rFonts w:ascii="Times New Roman" w:hAnsi="Times New Roman" w:cs="Times New Roman"/>
          <w:color w:val="0D0D0D" w:themeColor="text1" w:themeTint="F2"/>
          <w:sz w:val="28"/>
          <w:szCs w:val="28"/>
        </w:rPr>
        <w:t>1</w:t>
      </w:r>
      <w:r w:rsidR="005E79B3" w:rsidRPr="00AB378C">
        <w:rPr>
          <w:rFonts w:ascii="Times New Roman" w:hAnsi="Times New Roman" w:cs="Times New Roman"/>
          <w:color w:val="0D0D0D" w:themeColor="text1" w:themeTint="F2"/>
          <w:sz w:val="28"/>
          <w:szCs w:val="28"/>
        </w:rPr>
        <w:t>)</w:t>
      </w:r>
      <w:r w:rsidRPr="00AB378C">
        <w:rPr>
          <w:rFonts w:ascii="Times New Roman" w:hAnsi="Times New Roman" w:cs="Times New Roman"/>
          <w:color w:val="0D0D0D" w:themeColor="text1" w:themeTint="F2"/>
          <w:sz w:val="28"/>
          <w:szCs w:val="28"/>
        </w:rPr>
        <w:t>. Внесение в генеральный план изменений, предусматривающих изменение границ населенных пунктов в целях жилищного строительства или определения зон ре</w:t>
      </w:r>
      <w:r w:rsidR="00C64902" w:rsidRPr="00AB378C">
        <w:rPr>
          <w:rFonts w:ascii="Times New Roman" w:hAnsi="Times New Roman" w:cs="Times New Roman"/>
          <w:color w:val="0D0D0D" w:themeColor="text1" w:themeTint="F2"/>
          <w:sz w:val="28"/>
          <w:szCs w:val="28"/>
        </w:rPr>
        <w:t>креационного назначения</w:t>
      </w:r>
      <w:r w:rsidRPr="00AB378C">
        <w:rPr>
          <w:rFonts w:ascii="Times New Roman" w:hAnsi="Times New Roman" w:cs="Times New Roman"/>
          <w:color w:val="0D0D0D" w:themeColor="text1" w:themeTint="F2"/>
          <w:sz w:val="28"/>
          <w:szCs w:val="28"/>
        </w:rPr>
        <w:t>.</w:t>
      </w:r>
    </w:p>
    <w:p w14:paraId="04E2C0D8" w14:textId="77777777" w:rsidR="008B77C6" w:rsidRPr="00AB378C" w:rsidRDefault="00C64902" w:rsidP="002745AA">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AB378C">
        <w:rPr>
          <w:rFonts w:ascii="Times New Roman" w:hAnsi="Times New Roman" w:cs="Times New Roman"/>
          <w:color w:val="0D0D0D" w:themeColor="text1" w:themeTint="F2"/>
          <w:sz w:val="28"/>
          <w:szCs w:val="28"/>
        </w:rPr>
        <w:t>2</w:t>
      </w:r>
      <w:r w:rsidR="005E79B3" w:rsidRPr="00AB378C">
        <w:rPr>
          <w:rFonts w:ascii="Times New Roman" w:hAnsi="Times New Roman" w:cs="Times New Roman"/>
          <w:color w:val="0D0D0D" w:themeColor="text1" w:themeTint="F2"/>
          <w:sz w:val="28"/>
          <w:szCs w:val="28"/>
        </w:rPr>
        <w:t>)</w:t>
      </w:r>
      <w:r w:rsidR="008B77C6" w:rsidRPr="00AB378C">
        <w:rPr>
          <w:rFonts w:ascii="Times New Roman" w:hAnsi="Times New Roman" w:cs="Times New Roman"/>
          <w:color w:val="0D0D0D" w:themeColor="text1" w:themeTint="F2"/>
          <w:sz w:val="28"/>
          <w:szCs w:val="28"/>
        </w:rPr>
        <w:t>.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w:t>
      </w:r>
      <w:r w:rsidRPr="00AB378C">
        <w:rPr>
          <w:rFonts w:ascii="Times New Roman" w:hAnsi="Times New Roman" w:cs="Times New Roman"/>
          <w:color w:val="0D0D0D" w:themeColor="text1" w:themeTint="F2"/>
          <w:sz w:val="28"/>
          <w:szCs w:val="28"/>
        </w:rPr>
        <w:t xml:space="preserve">ования такому </w:t>
      </w:r>
      <w:proofErr w:type="gramStart"/>
      <w:r w:rsidRPr="00AB378C">
        <w:rPr>
          <w:rFonts w:ascii="Times New Roman" w:hAnsi="Times New Roman" w:cs="Times New Roman"/>
          <w:color w:val="0D0D0D" w:themeColor="text1" w:themeTint="F2"/>
          <w:sz w:val="28"/>
          <w:szCs w:val="28"/>
        </w:rPr>
        <w:t xml:space="preserve">лицу </w:t>
      </w:r>
      <w:r w:rsidR="008B77C6" w:rsidRPr="00AB378C">
        <w:rPr>
          <w:rFonts w:ascii="Times New Roman" w:hAnsi="Times New Roman" w:cs="Times New Roman"/>
          <w:color w:val="0D0D0D" w:themeColor="text1" w:themeTint="F2"/>
          <w:sz w:val="28"/>
          <w:szCs w:val="28"/>
        </w:rPr>
        <w:t>.</w:t>
      </w:r>
      <w:proofErr w:type="gramEnd"/>
    </w:p>
    <w:p w14:paraId="0A0CDF23" w14:textId="77777777" w:rsidR="008B77C6" w:rsidRPr="00AB378C" w:rsidRDefault="00C64902" w:rsidP="002745AA">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AB378C">
        <w:rPr>
          <w:rFonts w:ascii="Times New Roman" w:hAnsi="Times New Roman" w:cs="Times New Roman"/>
          <w:color w:val="0D0D0D" w:themeColor="text1" w:themeTint="F2"/>
          <w:sz w:val="28"/>
          <w:szCs w:val="28"/>
        </w:rPr>
        <w:t>3</w:t>
      </w:r>
      <w:r w:rsidR="005E79B3" w:rsidRPr="00AB378C">
        <w:rPr>
          <w:rFonts w:ascii="Times New Roman" w:hAnsi="Times New Roman" w:cs="Times New Roman"/>
          <w:color w:val="0D0D0D" w:themeColor="text1" w:themeTint="F2"/>
          <w:sz w:val="28"/>
          <w:szCs w:val="28"/>
        </w:rPr>
        <w:t>)</w:t>
      </w:r>
      <w:r w:rsidRPr="00AB378C">
        <w:rPr>
          <w:rFonts w:ascii="Times New Roman" w:hAnsi="Times New Roman" w:cs="Times New Roman"/>
          <w:color w:val="0D0D0D" w:themeColor="text1" w:themeTint="F2"/>
          <w:sz w:val="28"/>
          <w:szCs w:val="28"/>
        </w:rPr>
        <w:t xml:space="preserve">  проект планировки территории и проект</w:t>
      </w:r>
      <w:r w:rsidR="008B77C6" w:rsidRPr="00AB378C">
        <w:rPr>
          <w:rFonts w:ascii="Times New Roman" w:hAnsi="Times New Roman" w:cs="Times New Roman"/>
          <w:color w:val="0D0D0D" w:themeColor="text1" w:themeTint="F2"/>
          <w:sz w:val="28"/>
          <w:szCs w:val="28"/>
        </w:rPr>
        <w:t xml:space="preserve"> ме</w:t>
      </w:r>
      <w:r w:rsidRPr="00AB378C">
        <w:rPr>
          <w:rFonts w:ascii="Times New Roman" w:hAnsi="Times New Roman" w:cs="Times New Roman"/>
          <w:color w:val="0D0D0D" w:themeColor="text1" w:themeTint="F2"/>
          <w:sz w:val="28"/>
          <w:szCs w:val="28"/>
        </w:rPr>
        <w:t xml:space="preserve">жевания </w:t>
      </w:r>
      <w:proofErr w:type="gramStart"/>
      <w:r w:rsidRPr="00AB378C">
        <w:rPr>
          <w:rFonts w:ascii="Times New Roman" w:hAnsi="Times New Roman" w:cs="Times New Roman"/>
          <w:color w:val="0D0D0D" w:themeColor="text1" w:themeTint="F2"/>
          <w:sz w:val="28"/>
          <w:szCs w:val="28"/>
        </w:rPr>
        <w:t xml:space="preserve">территории </w:t>
      </w:r>
      <w:r w:rsidR="008B77C6" w:rsidRPr="00AB378C">
        <w:rPr>
          <w:rFonts w:ascii="Times New Roman" w:hAnsi="Times New Roman" w:cs="Times New Roman"/>
          <w:color w:val="0D0D0D" w:themeColor="text1" w:themeTint="F2"/>
          <w:sz w:val="28"/>
          <w:szCs w:val="28"/>
        </w:rPr>
        <w:t>,</w:t>
      </w:r>
      <w:proofErr w:type="gramEnd"/>
      <w:r w:rsidR="008B77C6" w:rsidRPr="00AB378C">
        <w:rPr>
          <w:rFonts w:ascii="Times New Roman" w:hAnsi="Times New Roman" w:cs="Times New Roman"/>
          <w:color w:val="0D0D0D" w:themeColor="text1" w:themeTint="F2"/>
          <w:sz w:val="28"/>
          <w:szCs w:val="28"/>
        </w:rPr>
        <w:t xml:space="preserve"> если они подготовлены в отношении:</w:t>
      </w:r>
    </w:p>
    <w:p w14:paraId="2AD8EBD3" w14:textId="77777777" w:rsidR="008B77C6" w:rsidRPr="00AB378C" w:rsidRDefault="00C64902" w:rsidP="002745AA">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AB378C">
        <w:rPr>
          <w:rFonts w:ascii="Times New Roman" w:hAnsi="Times New Roman" w:cs="Times New Roman"/>
          <w:color w:val="0D0D0D" w:themeColor="text1" w:themeTint="F2"/>
          <w:sz w:val="28"/>
          <w:szCs w:val="28"/>
        </w:rPr>
        <w:t>1.</w:t>
      </w:r>
      <w:r w:rsidR="008B77C6" w:rsidRPr="00AB378C">
        <w:rPr>
          <w:rFonts w:ascii="Times New Roman" w:hAnsi="Times New Roman" w:cs="Times New Roman"/>
          <w:color w:val="0D0D0D" w:themeColor="text1" w:themeTint="F2"/>
          <w:sz w:val="28"/>
          <w:szCs w:val="28"/>
        </w:rPr>
        <w:t xml:space="preserve"> территории, подлежащей комплексному освоению в соответствии с договором о комплексном освоении территории;</w:t>
      </w:r>
    </w:p>
    <w:p w14:paraId="5EDBDAA3" w14:textId="77777777" w:rsidR="008B77C6" w:rsidRPr="00AB378C" w:rsidRDefault="00C64902" w:rsidP="002745AA">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AB378C">
        <w:rPr>
          <w:rFonts w:ascii="Times New Roman" w:hAnsi="Times New Roman" w:cs="Times New Roman"/>
          <w:color w:val="0D0D0D" w:themeColor="text1" w:themeTint="F2"/>
          <w:sz w:val="28"/>
          <w:szCs w:val="28"/>
        </w:rPr>
        <w:t>2.</w:t>
      </w:r>
      <w:r w:rsidR="008B77C6" w:rsidRPr="00AB378C">
        <w:rPr>
          <w:rFonts w:ascii="Times New Roman" w:hAnsi="Times New Roman" w:cs="Times New Roman"/>
          <w:color w:val="0D0D0D" w:themeColor="text1" w:themeTint="F2"/>
          <w:sz w:val="28"/>
          <w:szCs w:val="28"/>
        </w:rPr>
        <w:t xml:space="preserve">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14:paraId="335F8904" w14:textId="77777777" w:rsidR="008B77C6" w:rsidRPr="00AB378C" w:rsidRDefault="00C64902" w:rsidP="002745AA">
      <w:pPr>
        <w:autoSpaceDE w:val="0"/>
        <w:autoSpaceDN w:val="0"/>
        <w:adjustRightInd w:val="0"/>
        <w:spacing w:after="0" w:line="240" w:lineRule="auto"/>
        <w:ind w:firstLine="540"/>
        <w:jc w:val="both"/>
        <w:rPr>
          <w:rFonts w:ascii="Times New Roman" w:hAnsi="Times New Roman" w:cs="Times New Roman"/>
          <w:color w:val="0D0D0D" w:themeColor="text1" w:themeTint="F2"/>
          <w:sz w:val="28"/>
          <w:szCs w:val="28"/>
        </w:rPr>
      </w:pPr>
      <w:r w:rsidRPr="00AB378C">
        <w:rPr>
          <w:rFonts w:ascii="Times New Roman" w:hAnsi="Times New Roman" w:cs="Times New Roman"/>
          <w:color w:val="0D0D0D" w:themeColor="text1" w:themeTint="F2"/>
          <w:sz w:val="28"/>
          <w:szCs w:val="28"/>
        </w:rPr>
        <w:t>3.</w:t>
      </w:r>
      <w:r w:rsidR="008B77C6" w:rsidRPr="00AB378C">
        <w:rPr>
          <w:rFonts w:ascii="Times New Roman" w:hAnsi="Times New Roman" w:cs="Times New Roman"/>
          <w:color w:val="0D0D0D" w:themeColor="text1" w:themeTint="F2"/>
          <w:sz w:val="28"/>
          <w:szCs w:val="28"/>
        </w:rPr>
        <w:t xml:space="preserve"> территории для размещения линейных объектов в границах земель лесного фонда.</w:t>
      </w:r>
    </w:p>
    <w:p w14:paraId="73182435" w14:textId="77777777" w:rsidR="008B77C6" w:rsidRPr="00AB378C" w:rsidRDefault="008B77C6" w:rsidP="002745AA">
      <w:pPr>
        <w:jc w:val="both"/>
        <w:rPr>
          <w:rFonts w:ascii="Times New Roman" w:hAnsi="Times New Roman" w:cs="Times New Roman"/>
          <w:color w:val="0D0D0D" w:themeColor="text1" w:themeTint="F2"/>
          <w:sz w:val="28"/>
          <w:szCs w:val="28"/>
        </w:rPr>
      </w:pPr>
    </w:p>
    <w:p w14:paraId="00320995" w14:textId="77777777" w:rsidR="008B77C6" w:rsidRPr="00AB378C" w:rsidRDefault="008B77C6" w:rsidP="002745AA">
      <w:pPr>
        <w:pStyle w:val="ConsPlusNormal"/>
        <w:jc w:val="both"/>
        <w:rPr>
          <w:rFonts w:ascii="Times New Roman" w:hAnsi="Times New Roman" w:cs="Times New Roman"/>
          <w:color w:val="0D0D0D" w:themeColor="text1" w:themeTint="F2"/>
          <w:sz w:val="28"/>
          <w:szCs w:val="28"/>
        </w:rPr>
      </w:pPr>
    </w:p>
    <w:p w14:paraId="1AA64437" w14:textId="77777777" w:rsidR="008B77C6" w:rsidRPr="008B77C6" w:rsidRDefault="008B77C6" w:rsidP="002745AA">
      <w:pPr>
        <w:pStyle w:val="ConsPlusNormal"/>
        <w:jc w:val="both"/>
        <w:rPr>
          <w:rFonts w:ascii="Times New Roman" w:hAnsi="Times New Roman" w:cs="Times New Roman"/>
          <w:sz w:val="28"/>
          <w:szCs w:val="28"/>
        </w:rPr>
      </w:pPr>
    </w:p>
    <w:p w14:paraId="7793B677" w14:textId="77777777" w:rsidR="00FC743F" w:rsidRPr="00161A3C" w:rsidRDefault="00AB378C" w:rsidP="00161A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8B77C6" w:rsidRPr="008B77C6">
        <w:rPr>
          <w:rFonts w:ascii="Times New Roman" w:hAnsi="Times New Roman" w:cs="Times New Roman"/>
          <w:sz w:val="28"/>
          <w:szCs w:val="28"/>
        </w:rPr>
        <w:t xml:space="preserve">.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w:t>
      </w:r>
      <w:r w:rsidR="008B77C6" w:rsidRPr="008B77C6">
        <w:rPr>
          <w:rFonts w:ascii="Times New Roman" w:hAnsi="Times New Roman" w:cs="Times New Roman"/>
          <w:sz w:val="28"/>
          <w:szCs w:val="28"/>
        </w:rPr>
        <w:lastRenderedPageBreak/>
        <w:t>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14:paraId="78CBDC2F" w14:textId="77777777" w:rsidR="00FC743F" w:rsidRPr="00AB378C" w:rsidRDefault="00AB378C"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1.6</w:t>
      </w:r>
      <w:r w:rsidR="00FC743F" w:rsidRPr="00AB378C">
        <w:rPr>
          <w:rFonts w:ascii="Times New Roman" w:eastAsia="Times New Roman" w:hAnsi="Times New Roman" w:cs="Times New Roman"/>
          <w:sz w:val="28"/>
          <w:szCs w:val="28"/>
          <w:lang w:eastAsia="ru-RU"/>
        </w:rPr>
        <w:t xml:space="preserve">. Рекомендации публичных слушаний учитываются при подготовке и принятии муниципальных правовых актов. </w:t>
      </w:r>
    </w:p>
    <w:p w14:paraId="3FCAEB23" w14:textId="77777777" w:rsidR="00FC743F" w:rsidRPr="00AB378C" w:rsidRDefault="00AB378C"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1.7</w:t>
      </w:r>
      <w:r w:rsidR="00FC743F" w:rsidRPr="00AB378C">
        <w:rPr>
          <w:rFonts w:ascii="Times New Roman" w:eastAsia="Times New Roman" w:hAnsi="Times New Roman" w:cs="Times New Roman"/>
          <w:sz w:val="28"/>
          <w:szCs w:val="28"/>
          <w:lang w:eastAsia="ru-RU"/>
        </w:rPr>
        <w:t xml:space="preserve">. Каждый житель муниципального образования вправе принять участие в публичных слушаниях, а также направить в органы местного самоуправления муниципального образования свои предложения по вопросам, рассматриваемым на публичных слушаниях. </w:t>
      </w:r>
    </w:p>
    <w:p w14:paraId="66AB857D"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AB378C">
        <w:rPr>
          <w:rFonts w:ascii="Times New Roman" w:eastAsia="Times New Roman" w:hAnsi="Times New Roman" w:cs="Times New Roman"/>
          <w:b/>
          <w:bCs/>
          <w:sz w:val="28"/>
          <w:szCs w:val="28"/>
          <w:lang w:eastAsia="ru-RU"/>
        </w:rPr>
        <w:t xml:space="preserve">2. Выдвижение инициативы проведения публичных слушаний </w:t>
      </w:r>
    </w:p>
    <w:p w14:paraId="5D2CFC34"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2.1. Публичные слушания проводятся по инициативе населения, представительного органа муниципального образования или главы муниципального образования. </w:t>
      </w:r>
    </w:p>
    <w:p w14:paraId="21D43108"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2.2. Инициативная группа жителей муниципального образования в количестве не менее 10 человек вправе направить предложение в представительный орган муниципального образования о назначении публичных слушаний по проекту муниципального правового акта, внесенного на рассмотрение представительного органа муниципального образования, или проекту муниципального правового акта, подготовка которого отнесена к ведению администрации (исполнительно распорядительного органа) муниципального образования уставом муниципального образования, решением представительного органа муниципального образования или иным муниципальным правовым актом. </w:t>
      </w:r>
    </w:p>
    <w:p w14:paraId="6469C716"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Инициативная группа граждан, выступившая с правотворческой инициативой, также вправе направить предложение в представительный орган муниципального образования о назначении публичных слушаний по внесенной ею правотворческой инициативе. </w:t>
      </w:r>
    </w:p>
    <w:p w14:paraId="49078643"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2.3. Предложения о проведении публичных слушаний по инициативе представительного органа муниципального образования могут внести депутаты, постоянные и временные комиссии, фракции и депутатские группы представительного органа муниципального образования. </w:t>
      </w:r>
    </w:p>
    <w:p w14:paraId="40B68810"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2.4. Предложения о проведении публичных слушаний по инициативе главы муниципального образования могут направляться главе муниципального образования руководителями структурных подразделений администрации муниципального образования</w:t>
      </w:r>
      <w:hyperlink r:id="rId13" w:anchor="footnote1" w:history="1">
        <w:r w:rsidRPr="00AB378C">
          <w:rPr>
            <w:rFonts w:ascii="Times New Roman" w:eastAsia="Times New Roman" w:hAnsi="Times New Roman" w:cs="Times New Roman"/>
            <w:color w:val="0000FF"/>
            <w:sz w:val="28"/>
            <w:szCs w:val="28"/>
            <w:u w:val="single"/>
            <w:vertAlign w:val="superscript"/>
            <w:lang w:eastAsia="ru-RU"/>
          </w:rPr>
          <w:t>1</w:t>
        </w:r>
      </w:hyperlink>
      <w:r w:rsidRPr="00AB378C">
        <w:rPr>
          <w:rFonts w:ascii="Times New Roman" w:eastAsia="Times New Roman" w:hAnsi="Times New Roman" w:cs="Times New Roman"/>
          <w:sz w:val="28"/>
          <w:szCs w:val="28"/>
          <w:lang w:eastAsia="ru-RU"/>
        </w:rPr>
        <w:t xml:space="preserve">. </w:t>
      </w:r>
    </w:p>
    <w:p w14:paraId="358EB1D8" w14:textId="77777777" w:rsidR="00161A3C" w:rsidRDefault="00161A3C"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3E4971C0" w14:textId="77777777" w:rsidR="00161A3C" w:rsidRDefault="00161A3C"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229DBB21"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AB378C">
        <w:rPr>
          <w:rFonts w:ascii="Times New Roman" w:eastAsia="Times New Roman" w:hAnsi="Times New Roman" w:cs="Times New Roman"/>
          <w:b/>
          <w:bCs/>
          <w:sz w:val="28"/>
          <w:szCs w:val="28"/>
          <w:lang w:eastAsia="ru-RU"/>
        </w:rPr>
        <w:lastRenderedPageBreak/>
        <w:t xml:space="preserve">3. Назначение публичных слушаний </w:t>
      </w:r>
    </w:p>
    <w:p w14:paraId="18209571"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3.1. Представительный орган муниципального образования вправе принять график проведения публичных слушаний на квартал, полугодие или календарный год. </w:t>
      </w:r>
    </w:p>
    <w:p w14:paraId="3511C939"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3.2. Решение о назначении публичных слушаний должно содержать указание места, даты, времени начала и окончания публичных слушаний, проектов муниципальных правовых актов, вынесенных на обсуждение на публичных слушаниях, а также инициаторах публичных слушаний. </w:t>
      </w:r>
    </w:p>
    <w:p w14:paraId="066159E4"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Решение о назначении публичных слушаний подлежит официальному опубликованию (обнародованию) до даты проведения публичных слушаний, в сроки, не превышающие установленные настоящим положением в соответствии с федеральными законодательными актами. Одновременно с указанным решением публикуются проекты муниципальных правовых актов, вынесенных на обсуждение, порядок учета предложений по указанным проектам, а также порядок участия граждан в обсуждении проектов, вынесенных на публичные слушания. </w:t>
      </w:r>
    </w:p>
    <w:p w14:paraId="5FC22C8F"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3.3. Представительный орган муниципального образования назначает публичные слушания по предложениям инициативных групп граждан, депутатов, постоянных и временные комиссий, фракций и депутатских групп представительного органа муниципального образования. </w:t>
      </w:r>
    </w:p>
    <w:p w14:paraId="373454A6"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Представительный орган муниципального образования обязан назначить публичные слушания в соответствии с настоящим положением по проектам муниципальных правовых актов, проведение публичных слушаний по которым является обязательным в соответствии с федеральными законодательными актами и уставом муниципального образования. </w:t>
      </w:r>
    </w:p>
    <w:p w14:paraId="6DA030F4"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Представительный орган муниципального образования может отклонить предложение о проведении публичных слушаний по проектам муниципальных правовых актов, проведение публичных слушаний по которым не является обязательным, по предложению постоянной (профильной) комиссии представительного органа, если указанные проекты являются актами индивидуального применения (не содержат норм права), проекты правовых актов с аналогичным содержанием ранее вносились в представительный орган и были отклонены, указанные проекты противоречат Конституции Российской Федерации, федеральным законам, законам субъекта Российской Федерации, уставу муниципального образования. </w:t>
      </w:r>
    </w:p>
    <w:p w14:paraId="3582F9E0"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Решение о назначении публичных слушаний принимается большинством голосов от установленного уставом муниципального образования численного состава депутатов представительного органа. </w:t>
      </w:r>
    </w:p>
    <w:p w14:paraId="7CB8DC50"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lastRenderedPageBreak/>
        <w:t xml:space="preserve">Отклонение представительным органом муниципального образования инициативы граждан по проведению публичных слушаний может быть оспорено в суде </w:t>
      </w:r>
    </w:p>
    <w:p w14:paraId="5AE8F660"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3.4. Глава муниципального образования вправе назначить публичные слушания по проектам муниципальных правовых актов по решению вопросов, отнесенных к его ведению федеральными законодательными актами, законами субъекта Российской Федерации, уставом муниципального образования, решениями представительного органа муниципального образования или иными муниципальными правовыми актами. </w:t>
      </w:r>
    </w:p>
    <w:p w14:paraId="3640B0E5"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AB378C">
        <w:rPr>
          <w:rFonts w:ascii="Times New Roman" w:eastAsia="Times New Roman" w:hAnsi="Times New Roman" w:cs="Times New Roman"/>
          <w:b/>
          <w:bCs/>
          <w:sz w:val="28"/>
          <w:szCs w:val="28"/>
          <w:lang w:eastAsia="ru-RU"/>
        </w:rPr>
        <w:t xml:space="preserve">4. Подготовка публичных слушаний, учет предложений жителей муниципального образования и их участие в обсуждении проектов, вынесенных на публичные слушания </w:t>
      </w:r>
    </w:p>
    <w:p w14:paraId="6ACF09DF"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4.1. Подготовка публичных слушаний, назначенных представительным органом муниципального образования, осуществляется уполномоченными подразделениями представительного органа. </w:t>
      </w:r>
    </w:p>
    <w:p w14:paraId="23BA9132"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Подготовка публичных слушаний, назначенных главой муниципального образования, осуществляется уполномоченными подразделениями местной администрации. </w:t>
      </w:r>
    </w:p>
    <w:p w14:paraId="4760F545"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4.2. Представительный орган муниципального образования или глава муниципального образования назначают, основного докладчика, председателя (ведущего) и секретаря публичных слушаний и членов секретариата. </w:t>
      </w:r>
    </w:p>
    <w:p w14:paraId="6DAE2431"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4.3. В порядке подготовки публичных слушаний профильные комиссии представительного органа, а также подразделения администрации муниципального образования представляют заключения на проекты муниципальных правовых актов, вынесенных на публичные слушания. </w:t>
      </w:r>
    </w:p>
    <w:p w14:paraId="4CAF5A9F"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4.4. Предложения и замечания жителей муниципального образования по проектам </w:t>
      </w:r>
      <w:proofErr w:type="gramStart"/>
      <w:r w:rsidRPr="00AB378C">
        <w:rPr>
          <w:rFonts w:ascii="Times New Roman" w:eastAsia="Times New Roman" w:hAnsi="Times New Roman" w:cs="Times New Roman"/>
          <w:sz w:val="28"/>
          <w:szCs w:val="28"/>
          <w:lang w:eastAsia="ru-RU"/>
        </w:rPr>
        <w:t>муниципальных правовых актов</w:t>
      </w:r>
      <w:proofErr w:type="gramEnd"/>
      <w:r w:rsidRPr="00AB378C">
        <w:rPr>
          <w:rFonts w:ascii="Times New Roman" w:eastAsia="Times New Roman" w:hAnsi="Times New Roman" w:cs="Times New Roman"/>
          <w:sz w:val="28"/>
          <w:szCs w:val="28"/>
          <w:lang w:eastAsia="ru-RU"/>
        </w:rPr>
        <w:t xml:space="preserve"> вынесенных на публичные слушания, а также поправки к их положениям направляются в представительный орган муниципального образования, а также главе муниципального образования. </w:t>
      </w:r>
    </w:p>
    <w:p w14:paraId="7E34521C"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4.5. Жители муниципального образования, направившие предложения, замечания и поправки вправе выступить перед участниками публичных слушаний с обоснованием своих предложений и поправок. </w:t>
      </w:r>
    </w:p>
    <w:p w14:paraId="383EFFE6"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4.6. Авторы вправе представить на публичные слушания уточнения к внесенным ими предложениям, замечаниям и поправкам. </w:t>
      </w:r>
    </w:p>
    <w:p w14:paraId="63EBDA9E" w14:textId="77777777" w:rsidR="00161A3C" w:rsidRDefault="00161A3C"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6A2EC4D9" w14:textId="77777777" w:rsidR="00161A3C" w:rsidRDefault="00161A3C"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1F42B6CA" w14:textId="77777777" w:rsidR="00161A3C" w:rsidRDefault="00161A3C"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p>
    <w:p w14:paraId="5D6B23D2"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AB378C">
        <w:rPr>
          <w:rFonts w:ascii="Times New Roman" w:eastAsia="Times New Roman" w:hAnsi="Times New Roman" w:cs="Times New Roman"/>
          <w:b/>
          <w:bCs/>
          <w:sz w:val="28"/>
          <w:szCs w:val="28"/>
          <w:lang w:eastAsia="ru-RU"/>
        </w:rPr>
        <w:t xml:space="preserve">5. Порядок проведения публичных слушаний </w:t>
      </w:r>
    </w:p>
    <w:p w14:paraId="724A1138"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5.1. Участникам публичных слушаний предоставляются следующие материалы: </w:t>
      </w:r>
    </w:p>
    <w:p w14:paraId="1E837AB2"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порядок работы публичных слушаний (повестка заседания); </w:t>
      </w:r>
    </w:p>
    <w:p w14:paraId="3506C120"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регламент (ведения) публичных слушаний; </w:t>
      </w:r>
    </w:p>
    <w:p w14:paraId="5F2BC6E2"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порядок учета предложений, замечаний и поправок, поступивших от жителей муниципального образования при принятии проектов муниципальных правовых актов; </w:t>
      </w:r>
    </w:p>
    <w:p w14:paraId="2D79B946"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проекты муниципальных правовых актов, вынесенных на публичные слушания и материалы, приложенные к ним авторами; </w:t>
      </w:r>
    </w:p>
    <w:p w14:paraId="31C57EDC"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заключения на проекты муниципальных правовых актов; </w:t>
      </w:r>
    </w:p>
    <w:p w14:paraId="00A07BE4"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предложения, замечания и поправки, поступившие к указанным проектам; </w:t>
      </w:r>
    </w:p>
    <w:p w14:paraId="27BD959F"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иные дополнительные материалы по тематике публичных слушаний. </w:t>
      </w:r>
    </w:p>
    <w:p w14:paraId="2F21CCA8"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5.2. Авторы проектов муниципальных правовых актов, предложений, замечаний и поправок вправе распространить среди участников публичных слушаний дополнительные материалы по своим предложениям через секретариат публичных слушаний. </w:t>
      </w:r>
    </w:p>
    <w:p w14:paraId="3EB50A7B"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5.3. Участники публичных слушаний регистрируются, указывая свои имя, отчество, фамилию, адрес места жительства </w:t>
      </w:r>
    </w:p>
    <w:p w14:paraId="425FF0C8"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5.4. Участники публичных слушаний обязаны соблюдать регламент публичных слушаний, общественный порядок, уважительно относиться к друг к другу, выступающим и председателю (ведущему) публичных слушаний. Участники публичных слушаний выступают с сообщениями, а также участвуют в прениях в порядке, установленном регламентом публичных слушаний. Слово выступающим предоставляется председателем (ведущим) публичных слушаний. </w:t>
      </w:r>
    </w:p>
    <w:p w14:paraId="75A4ED96"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5.5. Заседание публичных слушаний может быть продлено или продолжено в другой день по решению председателя (ведущего) публичных слушаний. </w:t>
      </w:r>
    </w:p>
    <w:p w14:paraId="533B97E4"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5.6. Секретариат публичных слушаний ведет протокол заседания. </w:t>
      </w:r>
    </w:p>
    <w:p w14:paraId="303EDE2B"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5.7. В итоговых рекомендациях публичных слушаний должны содержатся предложения участников публичных слушаний об одобрении или отклонении вынесенных на рассмотрение проектов правовых актов, об одобрении или отклонении поступивших предложений, замечаний и поправок к </w:t>
      </w:r>
      <w:r w:rsidRPr="00AB378C">
        <w:rPr>
          <w:rFonts w:ascii="Times New Roman" w:eastAsia="Times New Roman" w:hAnsi="Times New Roman" w:cs="Times New Roman"/>
          <w:sz w:val="28"/>
          <w:szCs w:val="28"/>
          <w:lang w:eastAsia="ru-RU"/>
        </w:rPr>
        <w:lastRenderedPageBreak/>
        <w:t xml:space="preserve">рассмотренным проектам. Решение об одобрении или отклонении принимается большинством голосов участвующих в обсуждении. Итоговые рекомендации публичных слушаний принимаются в порядке, установленном настоящим Положением. </w:t>
      </w:r>
    </w:p>
    <w:p w14:paraId="76DDF760"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5.8. Председатель (ведущий) публичных слушаний открывает публичные слушания, следит за порядком в зале заседаний, предоставляет слово выступающим, предупреждает выступающих об окончании времени, отведенного для выступления, предоставляет дополнительное время для выступления, лишает слова участников публичных слушаний, нарушающих порядок ведения публичных слушаний. В случае необходимости объявляет голосование по тем или иным вопросам и организует подсчет голосов. Организует принятие итоговых рекомендаций публичных слушаний, подписывает протокол публичных слушаний, итоговые рекомендации публичных слушаний и направляет их в органы местного самоуправления, а также направляет итоговые рекомендации для опубликования в средства массовой информации. </w:t>
      </w:r>
    </w:p>
    <w:p w14:paraId="3C682353"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5.9. Итоговые рекомендации публичных слушаний подлежат официальному опубликованию в течение 10 дней со дня их проведения. </w:t>
      </w:r>
    </w:p>
    <w:p w14:paraId="021FEDF7"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AB378C">
        <w:rPr>
          <w:rFonts w:ascii="Times New Roman" w:eastAsia="Times New Roman" w:hAnsi="Times New Roman" w:cs="Times New Roman"/>
          <w:b/>
          <w:bCs/>
          <w:sz w:val="28"/>
          <w:szCs w:val="28"/>
          <w:lang w:eastAsia="ru-RU"/>
        </w:rPr>
        <w:t xml:space="preserve">6. Регламент публичных слушаний </w:t>
      </w:r>
    </w:p>
    <w:p w14:paraId="1DF8C2CC"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6.1. Представительный орган муниципального образования или глава муниципального образования утверждают регламент публичных слушаний. </w:t>
      </w:r>
    </w:p>
    <w:p w14:paraId="6B55CA13"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6.2. В регламенте указываются: </w:t>
      </w:r>
    </w:p>
    <w:p w14:paraId="5536340F"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время начала и время завершения заседания; </w:t>
      </w:r>
    </w:p>
    <w:p w14:paraId="1B7818B7"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время выступления основного докладчика (представителя представительного органа или главы муниципального образования); </w:t>
      </w:r>
    </w:p>
    <w:p w14:paraId="6958E238"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время выступлений содокладчиков (авторов проектов муниципальных правовых актов, авторов предложений, замечаний и поправок к проектам муниципальных правовых актов); </w:t>
      </w:r>
    </w:p>
    <w:p w14:paraId="11EB71F6"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время выступлений в прениях; </w:t>
      </w:r>
    </w:p>
    <w:p w14:paraId="107FA843"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права и обязанности председателя (ведущего) публичных слушаний; </w:t>
      </w:r>
    </w:p>
    <w:p w14:paraId="0C66C72B"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порядок принятия итоговых рекомендаций публичных слушаний в соответствии с настоящим Положением. </w:t>
      </w:r>
    </w:p>
    <w:p w14:paraId="5DF37245"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AB378C">
        <w:rPr>
          <w:rFonts w:ascii="Times New Roman" w:eastAsia="Times New Roman" w:hAnsi="Times New Roman" w:cs="Times New Roman"/>
          <w:b/>
          <w:bCs/>
          <w:sz w:val="28"/>
          <w:szCs w:val="28"/>
          <w:lang w:eastAsia="ru-RU"/>
        </w:rPr>
        <w:t xml:space="preserve">7. Порядок учета предложений, замечаний и поправок, поступивших от жителей муниципального образования при принятии проектов муниципальных правовых актов </w:t>
      </w:r>
    </w:p>
    <w:p w14:paraId="5F739D00"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lastRenderedPageBreak/>
        <w:t xml:space="preserve">7.1. Предложения, замечания и поправки, поступившие от жителей муниципального образования в порядке проведения публичных слушаний, а также рекомендации публичных слушаний в обязательном порядке рассматриваются представительным органом муниципального образования при принятии проекта муниципального правового акта. Авторы предложений, замечаний и поправок вправе присутствовать при их рассмотрении. </w:t>
      </w:r>
    </w:p>
    <w:p w14:paraId="715B0454"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7.2. Предложения и замечания, а также рекомендации публичных слушаний рассматриваются при подготовке проекта муниципального правового акта к рассмотрению представительным органом. </w:t>
      </w:r>
    </w:p>
    <w:p w14:paraId="4BC209F8"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Поправки к проектам муниципальных правовых актов в обязательном порядке принимаются или отклоняются большинством голосов от установленного численного состава депутатов представительного органа </w:t>
      </w:r>
      <w:proofErr w:type="gramStart"/>
      <w:r w:rsidRPr="00AB378C">
        <w:rPr>
          <w:rFonts w:ascii="Times New Roman" w:eastAsia="Times New Roman" w:hAnsi="Times New Roman" w:cs="Times New Roman"/>
          <w:sz w:val="28"/>
          <w:szCs w:val="28"/>
          <w:lang w:eastAsia="ru-RU"/>
        </w:rPr>
        <w:t>в порядке</w:t>
      </w:r>
      <w:proofErr w:type="gramEnd"/>
      <w:r w:rsidRPr="00AB378C">
        <w:rPr>
          <w:rFonts w:ascii="Times New Roman" w:eastAsia="Times New Roman" w:hAnsi="Times New Roman" w:cs="Times New Roman"/>
          <w:sz w:val="28"/>
          <w:szCs w:val="28"/>
          <w:lang w:eastAsia="ru-RU"/>
        </w:rPr>
        <w:t xml:space="preserve"> установленном регламентом представительного органа. </w:t>
      </w:r>
    </w:p>
    <w:p w14:paraId="6E0547E2"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7.3. Предложения, замечания и поправки, поступившие по проекту муниципального правового акта, подготовленного администрацией муниципального образования (главой муниципального образования), а также рекомендации </w:t>
      </w:r>
      <w:proofErr w:type="gramStart"/>
      <w:r w:rsidRPr="00AB378C">
        <w:rPr>
          <w:rFonts w:ascii="Times New Roman" w:eastAsia="Times New Roman" w:hAnsi="Times New Roman" w:cs="Times New Roman"/>
          <w:sz w:val="28"/>
          <w:szCs w:val="28"/>
          <w:lang w:eastAsia="ru-RU"/>
        </w:rPr>
        <w:t>публичных слушаний</w:t>
      </w:r>
      <w:proofErr w:type="gramEnd"/>
      <w:r w:rsidRPr="00AB378C">
        <w:rPr>
          <w:rFonts w:ascii="Times New Roman" w:eastAsia="Times New Roman" w:hAnsi="Times New Roman" w:cs="Times New Roman"/>
          <w:sz w:val="28"/>
          <w:szCs w:val="28"/>
          <w:lang w:eastAsia="ru-RU"/>
        </w:rPr>
        <w:t xml:space="preserve"> назначенных главой муниципального образования рассматриваются комиссией (рабочей группой), создаваемой главой муниципального образования для подготовки проекта муниципального правового акта. </w:t>
      </w:r>
    </w:p>
    <w:p w14:paraId="5BA38C4E"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AB378C">
        <w:rPr>
          <w:rFonts w:ascii="Times New Roman" w:eastAsia="Times New Roman" w:hAnsi="Times New Roman" w:cs="Times New Roman"/>
          <w:b/>
          <w:bCs/>
          <w:sz w:val="28"/>
          <w:szCs w:val="28"/>
          <w:lang w:eastAsia="ru-RU"/>
        </w:rPr>
        <w:t xml:space="preserve">8. Публичные слушания по проекту устава муниципального образования, а также проектам решений о внесении изменений и дополнений в устав муниципального образования </w:t>
      </w:r>
    </w:p>
    <w:p w14:paraId="2C4A790F"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8.1. Публичные слушания по проекту устава муниципального образования, а также проектам решений о внесении изменений и дополнений в устав муниципального образования могут быть назначены по инициативе населения, представительного органа муниципального образования, главы муниципального образования в порядке, установленном в разделе 3 настоящего Положения. </w:t>
      </w:r>
    </w:p>
    <w:p w14:paraId="4012FD6E"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t xml:space="preserve">8.2.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представительным органом муниципального образования, и не позднее, чем за 20 дней до проведения публичных слушаний. </w:t>
      </w:r>
    </w:p>
    <w:p w14:paraId="33913BA7" w14:textId="77777777" w:rsidR="00FC743F" w:rsidRPr="00AB378C" w:rsidRDefault="00FC743F" w:rsidP="002745A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B378C">
        <w:rPr>
          <w:rFonts w:ascii="Times New Roman" w:eastAsia="Times New Roman" w:hAnsi="Times New Roman" w:cs="Times New Roman"/>
          <w:sz w:val="28"/>
          <w:szCs w:val="28"/>
          <w:lang w:eastAsia="ru-RU"/>
        </w:rPr>
        <w:lastRenderedPageBreak/>
        <w:t xml:space="preserve">8.3. В итоговых рекомендациях публичных слушаний должны содержатся предложения участников публичных слушаний об одобрении или отклонении проекта устава муниципального образования, проектов решений о внесении изменений и дополнений в устав муниципального образования, а также об одобрении или отклонении поступивших предложений, замечаний и поправок к указанным проектам. </w:t>
      </w:r>
    </w:p>
    <w:sectPr w:rsidR="00FC743F" w:rsidRPr="00AB378C" w:rsidSect="00475DBD">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2D58" w14:textId="77777777" w:rsidR="006D0912" w:rsidRDefault="006D0912" w:rsidP="005E79B3">
      <w:pPr>
        <w:spacing w:after="0" w:line="240" w:lineRule="auto"/>
      </w:pPr>
      <w:r>
        <w:separator/>
      </w:r>
    </w:p>
  </w:endnote>
  <w:endnote w:type="continuationSeparator" w:id="0">
    <w:p w14:paraId="27BAC5C5" w14:textId="77777777" w:rsidR="006D0912" w:rsidRDefault="006D0912" w:rsidP="005E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5F10" w14:textId="77777777" w:rsidR="006D0912" w:rsidRDefault="006D0912" w:rsidP="005E79B3">
      <w:pPr>
        <w:spacing w:after="0" w:line="240" w:lineRule="auto"/>
      </w:pPr>
      <w:r>
        <w:separator/>
      </w:r>
    </w:p>
  </w:footnote>
  <w:footnote w:type="continuationSeparator" w:id="0">
    <w:p w14:paraId="2DC61D68" w14:textId="77777777" w:rsidR="006D0912" w:rsidRDefault="006D0912" w:rsidP="005E79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43F"/>
    <w:rsid w:val="00161A3C"/>
    <w:rsid w:val="001902BF"/>
    <w:rsid w:val="001B3EB1"/>
    <w:rsid w:val="002745AA"/>
    <w:rsid w:val="00475DBD"/>
    <w:rsid w:val="005858A1"/>
    <w:rsid w:val="005E79B3"/>
    <w:rsid w:val="006D0912"/>
    <w:rsid w:val="0083480A"/>
    <w:rsid w:val="008473AB"/>
    <w:rsid w:val="008570FF"/>
    <w:rsid w:val="00864E9D"/>
    <w:rsid w:val="008A1A06"/>
    <w:rsid w:val="008B77C6"/>
    <w:rsid w:val="009204B1"/>
    <w:rsid w:val="00A11283"/>
    <w:rsid w:val="00A62D8C"/>
    <w:rsid w:val="00AB378C"/>
    <w:rsid w:val="00AE7A7C"/>
    <w:rsid w:val="00BF0370"/>
    <w:rsid w:val="00C42071"/>
    <w:rsid w:val="00C64902"/>
    <w:rsid w:val="00CA20BA"/>
    <w:rsid w:val="00D44635"/>
    <w:rsid w:val="00D564ED"/>
    <w:rsid w:val="00E13C92"/>
    <w:rsid w:val="00E70C31"/>
    <w:rsid w:val="00E959A2"/>
    <w:rsid w:val="00ED1057"/>
    <w:rsid w:val="00FC7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D4C5"/>
  <w15:chartTrackingRefBased/>
  <w15:docId w15:val="{213D3D3D-8313-4E6B-AE38-A39BA2DF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370"/>
    <w:pPr>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5E79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79B3"/>
  </w:style>
  <w:style w:type="paragraph" w:styleId="a5">
    <w:name w:val="footer"/>
    <w:basedOn w:val="a"/>
    <w:link w:val="a6"/>
    <w:uiPriority w:val="99"/>
    <w:unhideWhenUsed/>
    <w:rsid w:val="005E79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79B3"/>
  </w:style>
  <w:style w:type="paragraph" w:styleId="a7">
    <w:name w:val="No Spacing"/>
    <w:uiPriority w:val="1"/>
    <w:qFormat/>
    <w:rsid w:val="00475DBD"/>
    <w:pPr>
      <w:spacing w:after="0" w:line="240" w:lineRule="auto"/>
    </w:pPr>
    <w:rPr>
      <w:rFonts w:ascii="Arial Unicode MS" w:eastAsia="Arial Unicode MS" w:hAnsi="Arial Unicode MS" w:cs="Arial Unicode MS"/>
      <w:color w:val="000000"/>
      <w:sz w:val="24"/>
      <w:szCs w:val="24"/>
      <w:lang w:eastAsia="ru-RU"/>
    </w:rPr>
  </w:style>
  <w:style w:type="table" w:styleId="a8">
    <w:name w:val="Table Grid"/>
    <w:basedOn w:val="a1"/>
    <w:uiPriority w:val="39"/>
    <w:rsid w:val="00475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5489">
      <w:bodyDiv w:val="1"/>
      <w:marLeft w:val="0"/>
      <w:marRight w:val="0"/>
      <w:marTop w:val="0"/>
      <w:marBottom w:val="0"/>
      <w:divBdr>
        <w:top w:val="none" w:sz="0" w:space="0" w:color="auto"/>
        <w:left w:val="none" w:sz="0" w:space="0" w:color="auto"/>
        <w:bottom w:val="none" w:sz="0" w:space="0" w:color="auto"/>
        <w:right w:val="none" w:sz="0" w:space="0" w:color="auto"/>
      </w:divBdr>
    </w:div>
    <w:div w:id="15823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65FFC8AA2074C910965711053E3C2606BC244C33F3890A9E4934D08A1A849CC549F4CF396D71XFo8I" TargetMode="External"/><Relationship Id="rId13" Type="http://schemas.openxmlformats.org/officeDocument/2006/relationships/hyperlink" Target="http://www.yabloko.ru/municipal/commission/Polozhenie_o_publichnyh_slushanjah_v_municipalnom_obrazovanii" TargetMode="External"/><Relationship Id="rId3" Type="http://schemas.openxmlformats.org/officeDocument/2006/relationships/webSettings" Target="webSettings.xml"/><Relationship Id="rId7" Type="http://schemas.openxmlformats.org/officeDocument/2006/relationships/hyperlink" Target="consultantplus://offline/ref=8A65FFC8AA2074C910965711053E3C2602B3234637FFD400961038D28D15DB8BC200F8CE396D77F9XFoBI" TargetMode="External"/><Relationship Id="rId12" Type="http://schemas.openxmlformats.org/officeDocument/2006/relationships/hyperlink" Target="consultantplus://offline/ref=8A65FFC8AA2074C910965711053E3C2602B3214D30FFD400961038D28D15DB8BC200F8CE396D74FDXFo9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A65FFC8AA2074C910965711053E3C2601B3274038AE8302C74536XDo7I" TargetMode="External"/><Relationship Id="rId11" Type="http://schemas.openxmlformats.org/officeDocument/2006/relationships/hyperlink" Target="consultantplus://offline/ref=8A65FFC8AA2074C910965711053E3C2602B2214136FED400961038D28D15DB8BC200F8CE396C75FDXFoBI"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8A65FFC8AA2074C910965711053E3C2602BC244C33FED400961038D28D15DB8BC200F8CE396D76F4XFoCI" TargetMode="External"/><Relationship Id="rId4" Type="http://schemas.openxmlformats.org/officeDocument/2006/relationships/footnotes" Target="footnotes.xml"/><Relationship Id="rId9" Type="http://schemas.openxmlformats.org/officeDocument/2006/relationships/hyperlink" Target="consultantplus://offline/ref=8A65FFC8AA2074C910965711053E3C2602BD284431F9D400961038D28D15DB8BC200F8CE396D74F8XFoC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2830</Words>
  <Characters>16135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Баскакова</dc:creator>
  <cp:keywords/>
  <dc:description/>
  <cp:lastModifiedBy>Василий</cp:lastModifiedBy>
  <cp:revision>24</cp:revision>
  <cp:lastPrinted>2016-08-23T01:46:00Z</cp:lastPrinted>
  <dcterms:created xsi:type="dcterms:W3CDTF">2016-05-16T08:30:00Z</dcterms:created>
  <dcterms:modified xsi:type="dcterms:W3CDTF">2022-12-09T03:11:00Z</dcterms:modified>
</cp:coreProperties>
</file>